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556" w:lineRule="exact"/>
        <w:ind w:left="0" w:leftChars="0" w:right="1247" w:firstLine="0" w:firstLineChars="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淄博</w:t>
      </w:r>
      <w:r>
        <w:rPr>
          <w:rFonts w:hint="eastAsia" w:cs="方正小标宋简体"/>
          <w:b w:val="0"/>
          <w:bCs w:val="0"/>
          <w:kern w:val="2"/>
          <w:sz w:val="44"/>
          <w:szCs w:val="44"/>
          <w:lang w:val="en-US" w:eastAsia="zh-CN" w:bidi="ar-SA"/>
        </w:rPr>
        <w:t>市住房公积金管理中心</w:t>
      </w:r>
      <w:r>
        <w:rPr>
          <w:rFonts w:hint="eastAsia" w:ascii="方正小标宋简体" w:hAnsi="方正小标宋简体" w:eastAsia="方正小标宋简体" w:cs="方正小标宋简体"/>
          <w:b w:val="0"/>
          <w:bCs w:val="0"/>
          <w:kern w:val="2"/>
          <w:sz w:val="44"/>
          <w:szCs w:val="44"/>
          <w:lang w:val="en-US" w:eastAsia="zh-CN" w:bidi="ar-SA"/>
        </w:rPr>
        <w:t>告知承</w:t>
      </w:r>
      <w:r>
        <w:rPr>
          <w:rFonts w:hint="eastAsia" w:cs="方正小标宋简体"/>
          <w:b w:val="0"/>
          <w:bCs w:val="0"/>
          <w:kern w:val="2"/>
          <w:sz w:val="44"/>
          <w:szCs w:val="44"/>
          <w:lang w:val="en-US" w:eastAsia="zh-CN" w:bidi="ar-SA"/>
        </w:rPr>
        <w:t>诺</w:t>
      </w:r>
      <w:r>
        <w:rPr>
          <w:rFonts w:hint="eastAsia" w:ascii="方正小标宋简体" w:hAnsi="方正小标宋简体" w:eastAsia="方正小标宋简体" w:cs="方正小标宋简体"/>
          <w:b w:val="0"/>
          <w:bCs w:val="0"/>
          <w:kern w:val="2"/>
          <w:sz w:val="44"/>
          <w:szCs w:val="44"/>
          <w:lang w:val="en-US" w:eastAsia="zh-CN" w:bidi="ar-SA"/>
        </w:rPr>
        <w:t>书</w:t>
      </w:r>
    </w:p>
    <w:p>
      <w:pPr>
        <w:jc w:val="center"/>
        <w:rPr>
          <w:rFonts w:hint="default"/>
          <w:lang w:val="en-US"/>
        </w:rPr>
      </w:pP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申请人</w:t>
      </w:r>
      <w:r>
        <w:rPr>
          <w:rFonts w:hint="eastAsia" w:ascii="黑体" w:hAnsi="黑体" w:eastAsia="黑体" w:cs="黑体"/>
          <w:sz w:val="32"/>
          <w:szCs w:val="32"/>
        </w:rPr>
        <w:t>基本信息</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 请 人：</w:t>
      </w:r>
      <w:r>
        <w:rPr>
          <w:rFonts w:hint="eastAsia" w:cs="仿宋_GB2312"/>
          <w:spacing w:val="-5"/>
          <w:w w:val="95"/>
          <w:sz w:val="32"/>
          <w:szCs w:val="32"/>
          <w:lang w:val="en-US" w:eastAsia="zh-CN" w:bidi="zh-CN"/>
        </w:rPr>
        <w:t xml:space="preserve">                  身份证号码：</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单位名称：</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地址：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法定代表人：</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委托代理人：</w:t>
      </w:r>
      <w:r>
        <w:rPr>
          <w:rFonts w:hint="eastAsia" w:cs="仿宋_GB2312"/>
          <w:spacing w:val="-5"/>
          <w:w w:val="95"/>
          <w:sz w:val="32"/>
          <w:szCs w:val="32"/>
          <w:lang w:val="en-US" w:eastAsia="zh-CN" w:bidi="zh-CN"/>
        </w:rPr>
        <w:t xml:space="preserve">               </w:t>
      </w:r>
      <w:r>
        <w:rPr>
          <w:rFonts w:hint="eastAsia" w:cs="仿宋_GB2312"/>
          <w:spacing w:val="-5"/>
          <w:w w:val="95"/>
          <w:sz w:val="32"/>
          <w:szCs w:val="32"/>
          <w:lang w:val="zh-CN" w:eastAsia="zh-CN" w:bidi="zh-CN"/>
        </w:rPr>
        <w:t>身份证</w:t>
      </w:r>
      <w:r>
        <w:rPr>
          <w:rFonts w:hint="eastAsia" w:ascii="仿宋_GB2312" w:hAnsi="仿宋_GB2312" w:eastAsia="仿宋_GB2312" w:cs="仿宋_GB2312"/>
          <w:spacing w:val="-5"/>
          <w:w w:val="95"/>
          <w:sz w:val="32"/>
          <w:szCs w:val="32"/>
          <w:lang w:val="zh-CN" w:eastAsia="zh-CN" w:bidi="zh-CN"/>
        </w:rPr>
        <w:t>号码：</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cs="仿宋_GB2312"/>
          <w:spacing w:val="-5"/>
          <w:w w:val="95"/>
          <w:sz w:val="32"/>
          <w:szCs w:val="32"/>
          <w:lang w:val="zh-CN" w:eastAsia="zh-CN" w:bidi="zh-CN"/>
        </w:rPr>
      </w:pPr>
      <w:r>
        <w:rPr>
          <w:rFonts w:hint="eastAsia" w:cs="仿宋_GB2312"/>
          <w:spacing w:val="-5"/>
          <w:w w:val="95"/>
          <w:sz w:val="32"/>
          <w:szCs w:val="32"/>
          <w:lang w:val="zh-CN" w:eastAsia="zh-CN" w:bidi="zh-CN"/>
        </w:rPr>
        <w:t>申请事项名称：</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二、行政审批机关的告知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（一）经审核申请人</w:t>
      </w:r>
      <w:r>
        <w:rPr>
          <w:rFonts w:hint="eastAsia" w:ascii="仿宋_GB2312" w:hAnsi="仿宋_GB2312" w:eastAsia="仿宋_GB2312" w:cs="仿宋_GB2312"/>
          <w:spacing w:val="-5"/>
          <w:w w:val="95"/>
          <w:sz w:val="32"/>
          <w:szCs w:val="32"/>
          <w:lang w:val="zh-CN" w:eastAsia="zh-CN" w:bidi="zh-CN"/>
        </w:rPr>
        <w:t>主要材料齐全并符合法定形式，</w:t>
      </w:r>
      <w:r>
        <w:rPr>
          <w:rFonts w:hint="eastAsia" w:cs="仿宋_GB2312"/>
          <w:spacing w:val="-5"/>
          <w:w w:val="95"/>
          <w:sz w:val="32"/>
          <w:szCs w:val="32"/>
          <w:lang w:val="zh-CN" w:eastAsia="zh-CN" w:bidi="zh-CN"/>
        </w:rPr>
        <w:t>淄博市住房公积金管理中心</w:t>
      </w:r>
      <w:r>
        <w:rPr>
          <w:rFonts w:hint="eastAsia" w:ascii="仿宋_GB2312" w:hAnsi="仿宋_GB2312" w:eastAsia="仿宋_GB2312" w:cs="仿宋_GB2312"/>
          <w:spacing w:val="-5"/>
          <w:w w:val="95"/>
          <w:sz w:val="32"/>
          <w:szCs w:val="32"/>
          <w:lang w:val="zh-CN" w:eastAsia="zh-CN" w:bidi="zh-CN"/>
        </w:rPr>
        <w:t>予以办理。请于</w:t>
      </w:r>
      <w:r>
        <w:rPr>
          <w:rFonts w:hint="eastAsia" w:cs="仿宋_GB2312"/>
          <w:spacing w:val="-5"/>
          <w:w w:val="95"/>
          <w:sz w:val="32"/>
          <w:szCs w:val="32"/>
          <w:lang w:val="zh-CN" w:eastAsia="zh-CN" w:bidi="zh-CN"/>
        </w:rPr>
        <w:t>做出审批决定</w:t>
      </w:r>
      <w:r>
        <w:rPr>
          <w:rFonts w:hint="eastAsia" w:cs="仿宋_GB2312"/>
          <w:spacing w:val="-5"/>
          <w:w w:val="95"/>
          <w:sz w:val="32"/>
          <w:szCs w:val="32"/>
          <w:lang w:val="en-US" w:eastAsia="zh-CN" w:bidi="zh-CN"/>
        </w:rPr>
        <w:t>3日内，</w:t>
      </w:r>
      <w:r>
        <w:rPr>
          <w:rFonts w:hint="eastAsia" w:ascii="仿宋_GB2312" w:hAnsi="仿宋_GB2312" w:eastAsia="仿宋_GB2312" w:cs="仿宋_GB2312"/>
          <w:spacing w:val="-5"/>
          <w:w w:val="95"/>
          <w:sz w:val="32"/>
          <w:szCs w:val="32"/>
          <w:lang w:val="zh-CN"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pStyle w:val="3"/>
        <w:keepNext w:val="0"/>
        <w:keepLines w:val="0"/>
        <w:pageBreakBefore w:val="0"/>
        <w:widowControl w:val="0"/>
        <w:kinsoku/>
        <w:wordWrap/>
        <w:overflowPunct/>
        <w:topLinePunct w:val="0"/>
        <w:autoSpaceDE w:val="0"/>
        <w:autoSpaceDN w:val="0"/>
        <w:bidi w:val="0"/>
        <w:adjustRightInd/>
        <w:snapToGrid/>
        <w:spacing w:before="6" w:line="500" w:lineRule="exact"/>
        <w:ind w:firstLine="600" w:firstLineChars="200"/>
        <w:textAlignment w:val="auto"/>
      </w:pPr>
      <w:r>
        <w:rPr>
          <w:spacing w:val="-10"/>
        </w:rPr>
        <w:t>1.</w:t>
      </w:r>
      <w:r>
        <w:rPr>
          <w:rFonts w:hint="eastAsia"/>
          <w:spacing w:val="-10"/>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190" w:line="500" w:lineRule="exact"/>
        <w:ind w:firstLine="600" w:firstLineChars="200"/>
        <w:textAlignment w:val="auto"/>
        <w:rPr>
          <w:rFonts w:hint="eastAsia" w:eastAsia="宋体"/>
          <w:lang w:eastAsia="zh-CN"/>
        </w:rPr>
      </w:pPr>
      <w:r>
        <w:rPr>
          <w:spacing w:val="-10"/>
        </w:rPr>
        <w:t>2.</w:t>
      </w:r>
      <w:r>
        <w:rPr>
          <w:rFonts w:hint="eastAsia"/>
          <w:spacing w:val="-10"/>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（二）申请人在提交本告知承诺书之日起，视为已作出承诺。申请人提交主要申请材料和签章的告知承诺书后，淄博市住房公积金管理中心直接作出审批决定。申请人未在</w:t>
      </w:r>
      <w:r>
        <w:rPr>
          <w:rFonts w:hint="eastAsia" w:ascii="仿宋_GB2312" w:hAnsi="仿宋_GB2312" w:eastAsia="仿宋_GB2312" w:cs="仿宋_GB2312"/>
          <w:spacing w:val="-5"/>
          <w:w w:val="95"/>
          <w:sz w:val="32"/>
          <w:szCs w:val="32"/>
          <w:lang w:val="zh-CN" w:eastAsia="zh-CN" w:bidi="zh-CN"/>
        </w:rPr>
        <w:t>约定的期限内提交应补充的材料或达到法定条件</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提交的材料不符合要求且无法补正的，或者经监督核实后未达到法定条件的，</w:t>
      </w:r>
      <w:r>
        <w:rPr>
          <w:rFonts w:hint="eastAsia" w:cs="仿宋_GB2312"/>
          <w:spacing w:val="-5"/>
          <w:w w:val="95"/>
          <w:sz w:val="32"/>
          <w:szCs w:val="32"/>
          <w:lang w:val="zh-CN" w:eastAsia="zh-CN" w:bidi="zh-CN"/>
        </w:rPr>
        <w:t>行政审批机关</w:t>
      </w:r>
      <w:r>
        <w:rPr>
          <w:rFonts w:hint="eastAsia" w:ascii="仿宋_GB2312" w:hAnsi="仿宋_GB2312" w:eastAsia="仿宋_GB2312" w:cs="仿宋_GB2312"/>
          <w:spacing w:val="-5"/>
          <w:w w:val="95"/>
          <w:sz w:val="32"/>
          <w:szCs w:val="32"/>
          <w:lang w:val="zh-CN" w:eastAsia="zh-CN" w:bidi="zh-CN"/>
        </w:rPr>
        <w:t>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（三）淄博市住房公积金管理中心</w:t>
      </w:r>
      <w:r>
        <w:rPr>
          <w:rFonts w:hint="eastAsia" w:ascii="仿宋_GB2312" w:hAnsi="仿宋_GB2312" w:eastAsia="仿宋_GB2312" w:cs="仿宋_GB2312"/>
          <w:spacing w:val="-5"/>
          <w:w w:val="95"/>
          <w:sz w:val="32"/>
          <w:szCs w:val="32"/>
          <w:lang w:val="zh-CN" w:eastAsia="zh-CN" w:bidi="zh-CN"/>
        </w:rPr>
        <w:t>将在作出准予审批决定后在规定期限内对申请人的承诺内容是否属实进行检查</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（四）申请人作出不实承诺的，淄博市住房公积金管理中心将依法依规作出处理，并由申请人依法承担相应的法律责任。</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w:t>
      </w:r>
      <w:r>
        <w:rPr>
          <w:rFonts w:hint="eastAsia" w:cs="仿宋_GB2312"/>
          <w:spacing w:val="-5"/>
          <w:w w:val="95"/>
          <w:sz w:val="32"/>
          <w:szCs w:val="32"/>
          <w:lang w:val="zh-CN" w:eastAsia="zh-CN" w:bidi="zh-CN"/>
        </w:rPr>
        <w:t>淄博市住房公积金管理中心</w:t>
      </w:r>
      <w:r>
        <w:rPr>
          <w:rFonts w:hint="eastAsia" w:ascii="仿宋_GB2312" w:hAnsi="仿宋_GB2312" w:eastAsia="仿宋_GB2312" w:cs="仿宋_GB2312"/>
          <w:spacing w:val="-5"/>
          <w:w w:val="95"/>
          <w:sz w:val="32"/>
          <w:szCs w:val="32"/>
          <w:lang w:val="zh-CN" w:eastAsia="zh-CN" w:bidi="zh-CN"/>
        </w:rPr>
        <w:t>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w:t>
      </w:r>
      <w:r>
        <w:rPr>
          <w:rFonts w:hint="eastAsia" w:cs="仿宋_GB2312"/>
          <w:spacing w:val="-5"/>
          <w:w w:val="95"/>
          <w:sz w:val="32"/>
          <w:szCs w:val="32"/>
          <w:lang w:val="zh-CN" w:eastAsia="zh-CN" w:bidi="zh-CN"/>
        </w:rPr>
        <w:t>淄博市住房公积金管理中心</w:t>
      </w:r>
      <w:r>
        <w:rPr>
          <w:rFonts w:hint="eastAsia" w:ascii="仿宋_GB2312" w:hAnsi="仿宋_GB2312" w:eastAsia="仿宋_GB2312" w:cs="仿宋_GB2312"/>
          <w:spacing w:val="-5"/>
          <w:w w:val="95"/>
          <w:sz w:val="32"/>
          <w:szCs w:val="32"/>
          <w:lang w:val="zh-CN" w:eastAsia="zh-CN" w:bidi="zh-CN"/>
        </w:rPr>
        <w:t>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w:t>
      </w:r>
      <w:r>
        <w:rPr>
          <w:rFonts w:hint="eastAsia" w:cs="仿宋_GB2312"/>
          <w:spacing w:val="-5"/>
          <w:w w:val="95"/>
          <w:sz w:val="32"/>
          <w:szCs w:val="32"/>
          <w:lang w:val="zh-CN" w:eastAsia="zh-CN" w:bidi="zh-CN"/>
        </w:rPr>
        <w:t>淄博市住房公积金管理中心</w:t>
      </w:r>
      <w:r>
        <w:rPr>
          <w:rFonts w:hint="eastAsia" w:ascii="仿宋_GB2312" w:hAnsi="仿宋_GB2312" w:eastAsia="仿宋_GB2312" w:cs="仿宋_GB2312"/>
          <w:spacing w:val="-5"/>
          <w:w w:val="95"/>
          <w:sz w:val="32"/>
          <w:szCs w:val="32"/>
          <w:lang w:val="zh-CN" w:eastAsia="zh-CN" w:bidi="zh-CN"/>
        </w:rPr>
        <w:t>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w:t>
      </w:r>
      <w:r>
        <w:rPr>
          <w:rFonts w:hint="eastAsia" w:cs="仿宋_GB2312"/>
          <w:spacing w:val="-5"/>
          <w:w w:val="95"/>
          <w:sz w:val="32"/>
          <w:szCs w:val="32"/>
          <w:lang w:val="zh-CN" w:eastAsia="zh-CN" w:bidi="zh-CN"/>
        </w:rPr>
        <w:t>淄博市住房公积金管理中心</w:t>
      </w:r>
      <w:r>
        <w:rPr>
          <w:rFonts w:hint="eastAsia" w:ascii="仿宋_GB2312" w:hAnsi="仿宋_GB2312" w:eastAsia="仿宋_GB2312" w:cs="仿宋_GB2312"/>
          <w:spacing w:val="-5"/>
          <w:w w:val="95"/>
          <w:sz w:val="32"/>
          <w:szCs w:val="32"/>
          <w:lang w:val="zh-CN" w:eastAsia="zh-CN" w:bidi="zh-CN"/>
        </w:rPr>
        <w:t>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left="6224" w:leftChars="290" w:right="0" w:rightChars="0" w:hanging="5586" w:hangingChars="19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分中心、管理部</w:t>
      </w:r>
      <w:r>
        <w:rPr>
          <w:rFonts w:hint="eastAsia" w:ascii="仿宋_GB2312" w:hAnsi="仿宋_GB2312" w:eastAsia="仿宋_GB2312" w:cs="仿宋_GB2312"/>
          <w:spacing w:val="-5"/>
          <w:w w:val="95"/>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1176" w:firstLineChars="4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（签字盖章）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w:t>
      </w:r>
      <w:r>
        <w:rPr>
          <w:rFonts w:hint="eastAsia" w:cs="仿宋_GB2312"/>
          <w:spacing w:val="-5"/>
          <w:w w:val="95"/>
          <w:sz w:val="32"/>
          <w:szCs w:val="32"/>
          <w:lang w:val="zh-CN" w:eastAsia="zh-CN" w:bidi="zh-CN"/>
        </w:rPr>
        <w:t>业务专用</w:t>
      </w:r>
      <w:r>
        <w:rPr>
          <w:rFonts w:hint="eastAsia" w:ascii="仿宋_GB2312" w:hAnsi="仿宋_GB2312" w:eastAsia="仿宋_GB2312" w:cs="仿宋_GB2312"/>
          <w:spacing w:val="-5"/>
          <w:w w:val="95"/>
          <w:sz w:val="32"/>
          <w:szCs w:val="32"/>
          <w:lang w:val="zh-CN" w:eastAsia="zh-CN" w:bidi="zh-CN"/>
        </w:rPr>
        <w:t xml:space="preserve">章）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1176" w:firstLineChars="4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年</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sectPr>
      <w:footerReference r:id="rId3" w:type="default"/>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B7D93"/>
    <w:rsid w:val="04EB2669"/>
    <w:rsid w:val="061D3A52"/>
    <w:rsid w:val="0B877255"/>
    <w:rsid w:val="0F0F78BF"/>
    <w:rsid w:val="11A31DF7"/>
    <w:rsid w:val="1E79616A"/>
    <w:rsid w:val="2A4108CB"/>
    <w:rsid w:val="2CE70073"/>
    <w:rsid w:val="3AF7519A"/>
    <w:rsid w:val="3F8A4055"/>
    <w:rsid w:val="42DC1723"/>
    <w:rsid w:val="438C780D"/>
    <w:rsid w:val="44AB5125"/>
    <w:rsid w:val="4AA40C41"/>
    <w:rsid w:val="4AB50954"/>
    <w:rsid w:val="4F1376F0"/>
    <w:rsid w:val="505A3BAC"/>
    <w:rsid w:val="53A362C7"/>
    <w:rsid w:val="552F3145"/>
    <w:rsid w:val="55B45B99"/>
    <w:rsid w:val="58B9495B"/>
    <w:rsid w:val="5BE80637"/>
    <w:rsid w:val="66E05FC7"/>
    <w:rsid w:val="69666DC4"/>
    <w:rsid w:val="6A586BCB"/>
    <w:rsid w:val="6DC05A24"/>
    <w:rsid w:val="70D63A5D"/>
    <w:rsid w:val="76417C25"/>
    <w:rsid w:val="76F11952"/>
    <w:rsid w:val="7AA23CD0"/>
    <w:rsid w:val="7D5D037B"/>
    <w:rsid w:val="7E3B3416"/>
    <w:rsid w:val="7EC262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246"/>
      <w:ind w:left="1133" w:right="1248"/>
      <w:jc w:val="center"/>
      <w:outlineLvl w:val="1"/>
    </w:pPr>
    <w:rPr>
      <w:rFonts w:ascii="方正小标宋简体" w:hAnsi="方正小标宋简体" w:eastAsia="方正小标宋简体" w:cs="方正小标宋简体"/>
      <w:sz w:val="44"/>
      <w:szCs w:val="44"/>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杨巍巍</cp:lastModifiedBy>
  <dcterms:modified xsi:type="dcterms:W3CDTF">2020-11-05T02:10:35Z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